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BC" w:rsidRDefault="00397BBC" w:rsidP="00397B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288»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BBC" w:rsidTr="00397B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BC" w:rsidRDefault="00397B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Рассмотрено</w:t>
            </w:r>
          </w:p>
          <w:p w:rsidR="00397BBC" w:rsidRDefault="00397B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397BBC" w:rsidRDefault="00397B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5</w:t>
            </w:r>
          </w:p>
          <w:p w:rsidR="00397BBC" w:rsidRDefault="00397B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«28» мая 2021г.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BC" w:rsidRDefault="00397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Утверждаю</w:t>
            </w:r>
          </w:p>
          <w:p w:rsidR="00397BBC" w:rsidRDefault="00397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Заведующий МБДОУ № 288</w:t>
            </w:r>
          </w:p>
          <w:p w:rsidR="00397BBC" w:rsidRDefault="00397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_________ И.Н. Саранцева</w:t>
            </w:r>
          </w:p>
          <w:p w:rsidR="00397BBC" w:rsidRDefault="00397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Приказ № 40</w:t>
            </w:r>
          </w:p>
          <w:p w:rsidR="00397BBC" w:rsidRDefault="00397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от «28» мая 2021г.</w:t>
            </w:r>
          </w:p>
        </w:tc>
      </w:tr>
    </w:tbl>
    <w:p w:rsidR="00397BBC" w:rsidRDefault="00397BBC" w:rsidP="00397B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B67" w:rsidRPr="00C979E7" w:rsidRDefault="00C979E7" w:rsidP="00C979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Аналитическая справка по доступности</w:t>
      </w:r>
      <w:r w:rsidR="00FA6B67" w:rsidRPr="00C979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среды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МБДОУ №288</w:t>
      </w:r>
    </w:p>
    <w:p w:rsidR="00FA6B67" w:rsidRPr="00C979E7" w:rsidRDefault="00FA6B67" w:rsidP="001E74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9E7">
        <w:rPr>
          <w:color w:val="000000"/>
          <w:sz w:val="28"/>
          <w:szCs w:val="28"/>
        </w:rPr>
        <w:t>Принцип доступности при организации, развивающей предметно- пространственной среды в МБДОУ № 288 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</w:t>
      </w:r>
      <w:bookmarkStart w:id="0" w:name="_GoBack"/>
      <w:bookmarkEnd w:id="0"/>
      <w:r w:rsidRPr="00C979E7">
        <w:rPr>
          <w:color w:val="000000"/>
          <w:sz w:val="28"/>
          <w:szCs w:val="28"/>
        </w:rPr>
        <w:t xml:space="preserve"> в течение дня в группах имеются материалы для детского творчества (бумага, краски, карандаши, природный материал).</w:t>
      </w:r>
    </w:p>
    <w:p w:rsidR="00FA6B67" w:rsidRPr="00C979E7" w:rsidRDefault="00FA6B67" w:rsidP="001E7462">
      <w:pPr>
        <w:jc w:val="both"/>
        <w:rPr>
          <w:rFonts w:ascii="Times New Roman" w:hAnsi="Times New Roman" w:cs="Times New Roman"/>
          <w:sz w:val="28"/>
          <w:szCs w:val="28"/>
        </w:rPr>
      </w:pPr>
      <w:r w:rsidRPr="00C979E7">
        <w:rPr>
          <w:rFonts w:ascii="Times New Roman" w:hAnsi="Times New Roman" w:cs="Times New Roman"/>
          <w:sz w:val="28"/>
          <w:szCs w:val="28"/>
        </w:rPr>
        <w:t>Для обеспечения доступности материалов и самостоятельного их использования мы используем специальную маркировку, которая должна быть понятна детям и помогает размещать все материалы, игры и атрибуты на свои места. Дети знают, где взять бумагу, краски, карандаши, природный материал, костюмы и атрибуты для игр инсценировок. Все игры и пособия расположены на уровне роста детей и находятся на открытых стеллажах. Создали условия в группе и в раздевалке для выставки продуктов детского творчества. Каждый ребенок имеет право выставить свою работу для обозрения сверстников и взрослых, тем самым подчеркнуть собственную индивидуальность и значимость.</w:t>
      </w:r>
    </w:p>
    <w:sectPr w:rsidR="00FA6B67" w:rsidRPr="00C979E7" w:rsidSect="001B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B67"/>
    <w:rsid w:val="00041B02"/>
    <w:rsid w:val="001B5B65"/>
    <w:rsid w:val="001E7462"/>
    <w:rsid w:val="00397BBC"/>
    <w:rsid w:val="004F5C40"/>
    <w:rsid w:val="00C979E7"/>
    <w:rsid w:val="00FA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48DF-A298-4CBD-BDE6-60553F0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7B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dcterms:created xsi:type="dcterms:W3CDTF">2021-06-10T14:30:00Z</dcterms:created>
  <dcterms:modified xsi:type="dcterms:W3CDTF">2021-06-16T05:29:00Z</dcterms:modified>
</cp:coreProperties>
</file>